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87" w:rsidRDefault="009B0087" w:rsidP="009B008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Drodzy Rodzice!</w:t>
      </w:r>
    </w:p>
    <w:p w:rsidR="009C1BD8" w:rsidRDefault="009B0087" w:rsidP="009B00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Poniżej znajdują się przykładowe ćwiczenia, które stanowią bazę do zajęć logopedycznych. Zachęcam do wprowadzenia ich do codziennych zabaw z pociechami. Wykonywanie ich będzie pomocne dzieciom uczęszczającym na terapię logopedyczną oraz tym, które otrzymały</w:t>
      </w:r>
      <w:r w:rsidR="009C1BD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zalecenie.</w:t>
      </w:r>
    </w:p>
    <w:p w:rsidR="009B0087" w:rsidRDefault="009B0087" w:rsidP="009B00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pozdrowieniami,</w:t>
      </w:r>
    </w:p>
    <w:p w:rsidR="009B0087" w:rsidRPr="009B0087" w:rsidRDefault="009B0087" w:rsidP="009B00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Logopeda – Weronika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Dowżycka</w:t>
      </w:r>
      <w:proofErr w:type="spellEnd"/>
    </w:p>
    <w:p w:rsidR="009B0087" w:rsidRDefault="009B0087" w:rsidP="00976AD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76AD3" w:rsidRPr="00976AD3" w:rsidRDefault="00976AD3" w:rsidP="00976AD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76AD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Ćwiczenia słuchowe:</w:t>
      </w:r>
    </w:p>
    <w:p w:rsidR="00976AD3" w:rsidRDefault="00976AD3" w:rsidP="00976AD3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6AD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„Co słyszę?” – dziecko nasłuchuje i rozpoznaje odgłosy dochodzące z sąsiedztwa, ulicy, różne sprzęty, pojazdy,  zwierzęta. </w:t>
      </w:r>
    </w:p>
    <w:p w:rsidR="00976AD3" w:rsidRPr="00976AD3" w:rsidRDefault="00976AD3" w:rsidP="00976AD3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6AD3">
        <w:rPr>
          <w:rFonts w:ascii="Times New Roman" w:eastAsia="Times New Roman" w:hAnsi="Times New Roman" w:cs="Times New Roman"/>
          <w:sz w:val="28"/>
          <w:szCs w:val="28"/>
          <w:lang w:eastAsia="pl-PL"/>
        </w:rPr>
        <w:t>Szukanie ukrytego zegarka, radia, dzwoniącego budzika.</w:t>
      </w:r>
    </w:p>
    <w:p w:rsidR="00976AD3" w:rsidRPr="00976AD3" w:rsidRDefault="00976AD3" w:rsidP="00976AD3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6AD3">
        <w:rPr>
          <w:rFonts w:ascii="Times New Roman" w:eastAsia="Times New Roman" w:hAnsi="Times New Roman" w:cs="Times New Roman"/>
          <w:sz w:val="28"/>
          <w:szCs w:val="28"/>
          <w:lang w:eastAsia="pl-PL"/>
        </w:rPr>
        <w:t>Wyróżnianie wyrazów w zdaniu. (Z ilu wyrazów składa się zdanie:  Mama czyta książkę. (3))</w:t>
      </w:r>
    </w:p>
    <w:p w:rsidR="00BD1863" w:rsidRPr="00976AD3" w:rsidRDefault="00976AD3" w:rsidP="00976AD3">
      <w:pPr>
        <w:tabs>
          <w:tab w:val="left" w:pos="3076"/>
        </w:tabs>
        <w:rPr>
          <w:rFonts w:ascii="Times New Roman" w:hAnsi="Times New Roman" w:cs="Times New Roman"/>
          <w:b/>
          <w:sz w:val="28"/>
          <w:szCs w:val="28"/>
        </w:rPr>
      </w:pPr>
      <w:r w:rsidRPr="00976AD3">
        <w:rPr>
          <w:rFonts w:ascii="Times New Roman" w:hAnsi="Times New Roman" w:cs="Times New Roman"/>
          <w:b/>
          <w:sz w:val="28"/>
          <w:szCs w:val="28"/>
        </w:rPr>
        <w:t>Ćwiczenia oddechowe:</w:t>
      </w:r>
      <w:r w:rsidRPr="00976AD3">
        <w:rPr>
          <w:rFonts w:ascii="Times New Roman" w:hAnsi="Times New Roman" w:cs="Times New Roman"/>
          <w:b/>
          <w:sz w:val="28"/>
          <w:szCs w:val="28"/>
        </w:rPr>
        <w:tab/>
      </w:r>
    </w:p>
    <w:p w:rsidR="00976AD3" w:rsidRPr="00976AD3" w:rsidRDefault="00976AD3" w:rsidP="00976AD3">
      <w:pPr>
        <w:pStyle w:val="Akapitzlist"/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76AD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Nadymanie buzi i przepychanie powietrza w zamkniętej buzi</w:t>
      </w:r>
    </w:p>
    <w:p w:rsidR="00976AD3" w:rsidRPr="00976AD3" w:rsidRDefault="00976AD3" w:rsidP="00976AD3">
      <w:pPr>
        <w:pStyle w:val="Akapitzlist"/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76AD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Dmuchanie baniek mydlanych</w:t>
      </w:r>
    </w:p>
    <w:p w:rsidR="00976AD3" w:rsidRPr="00976AD3" w:rsidRDefault="00976AD3" w:rsidP="00976AD3">
      <w:pPr>
        <w:pStyle w:val="Akapitzlist"/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76AD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Wąchanie kwiatów – wdech i wydech nosem</w:t>
      </w:r>
    </w:p>
    <w:p w:rsidR="00976AD3" w:rsidRPr="00976AD3" w:rsidRDefault="00976AD3" w:rsidP="00976AD3">
      <w:pPr>
        <w:pStyle w:val="Akapitzlist"/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76AD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Przenoszenie słomką skrawków papieru, kawałków gąbki, papierowych kółek do pojemniczka, pudełka itp.</w:t>
      </w:r>
    </w:p>
    <w:p w:rsidR="00976AD3" w:rsidRPr="00976AD3" w:rsidRDefault="00976AD3" w:rsidP="00976AD3">
      <w:pPr>
        <w:pStyle w:val="Akapitzlist"/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76AD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Dmuchanie przez słomkę do kubka z wodą (wywoływanie burzy)</w:t>
      </w:r>
    </w:p>
    <w:p w:rsidR="00976AD3" w:rsidRPr="00976AD3" w:rsidRDefault="00976AD3" w:rsidP="00976AD3">
      <w:pPr>
        <w:pStyle w:val="Akapitzlist"/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76AD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Dmuchanie na waciki, piłeczki tenisowe, skrawki papieru położone na płaskiej powierzchni</w:t>
      </w:r>
    </w:p>
    <w:p w:rsidR="00976AD3" w:rsidRPr="00976AD3" w:rsidRDefault="00976AD3" w:rsidP="00976AD3">
      <w:pPr>
        <w:pStyle w:val="Akapitzlist"/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76AD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Dmuchanie na lekkie przedmioty – piórka, waciki, papierki od cukierków, suche liście, paski lub postacie z papieru zawieszone na nitkach</w:t>
      </w:r>
    </w:p>
    <w:p w:rsidR="00976AD3" w:rsidRPr="00976AD3" w:rsidRDefault="00976AD3" w:rsidP="00976AD3">
      <w:pPr>
        <w:pStyle w:val="Akapitzlist"/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76AD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Zdmuchiwanie płomienia świecy (stopniowe zwiększanie odległości)</w:t>
      </w:r>
    </w:p>
    <w:p w:rsidR="00976AD3" w:rsidRPr="00976AD3" w:rsidRDefault="00976AD3" w:rsidP="00976AD3">
      <w:pPr>
        <w:pStyle w:val="Akapitzlist"/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76AD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Dmuchanie (wprawianie w ruch) wiatraczków</w:t>
      </w:r>
    </w:p>
    <w:p w:rsidR="00976AD3" w:rsidRPr="009B0087" w:rsidRDefault="00976AD3" w:rsidP="009B0087">
      <w:pPr>
        <w:pStyle w:val="Akapitzlist"/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76AD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Nadmuchiwanie balonika</w:t>
      </w:r>
    </w:p>
    <w:p w:rsidR="00976AD3" w:rsidRPr="00976AD3" w:rsidRDefault="00976AD3" w:rsidP="00976AD3">
      <w:pPr>
        <w:pStyle w:val="Akapitzlist"/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76AD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Duży i powolny wdech nosem i powolny wydech ustami</w:t>
      </w:r>
    </w:p>
    <w:p w:rsidR="00976AD3" w:rsidRPr="00976AD3" w:rsidRDefault="00976AD3" w:rsidP="00976AD3">
      <w:pPr>
        <w:pStyle w:val="Akapitzlist"/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76AD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Wdech z unoszeniem ramion do góry, wydech z opadaniem ramion</w:t>
      </w:r>
    </w:p>
    <w:p w:rsidR="00976AD3" w:rsidRDefault="00976AD3" w:rsidP="00976AD3">
      <w:pPr>
        <w:rPr>
          <w:rFonts w:ascii="Times New Roman" w:hAnsi="Times New Roman" w:cs="Times New Roman"/>
          <w:sz w:val="28"/>
          <w:szCs w:val="28"/>
        </w:rPr>
      </w:pPr>
    </w:p>
    <w:p w:rsidR="001B642D" w:rsidRDefault="001B642D" w:rsidP="00976AD3">
      <w:pPr>
        <w:rPr>
          <w:rFonts w:ascii="Times New Roman" w:hAnsi="Times New Roman" w:cs="Times New Roman"/>
          <w:b/>
          <w:sz w:val="28"/>
          <w:szCs w:val="28"/>
        </w:rPr>
      </w:pPr>
    </w:p>
    <w:p w:rsidR="001B642D" w:rsidRDefault="001B642D" w:rsidP="00976AD3">
      <w:pPr>
        <w:rPr>
          <w:rFonts w:ascii="Times New Roman" w:hAnsi="Times New Roman" w:cs="Times New Roman"/>
          <w:b/>
          <w:sz w:val="28"/>
          <w:szCs w:val="28"/>
        </w:rPr>
      </w:pPr>
    </w:p>
    <w:p w:rsidR="00976AD3" w:rsidRDefault="00976AD3" w:rsidP="00976A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Ćwiczenia narządów artykulacyjnych:</w:t>
      </w:r>
    </w:p>
    <w:p w:rsidR="00976AD3" w:rsidRPr="00976AD3" w:rsidRDefault="00976AD3" w:rsidP="00976AD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76AD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Ćwiczenia warg:</w:t>
      </w:r>
    </w:p>
    <w:p w:rsidR="00976AD3" w:rsidRPr="009B0087" w:rsidRDefault="00976AD3" w:rsidP="009B0087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B0087">
        <w:rPr>
          <w:rFonts w:ascii="Times New Roman" w:eastAsia="Times New Roman" w:hAnsi="Times New Roman" w:cs="Times New Roman"/>
          <w:sz w:val="28"/>
          <w:szCs w:val="28"/>
          <w:lang w:eastAsia="pl-PL"/>
        </w:rPr>
        <w:t>Cmokanie, parskanie, masaż warg zębami ( górnymi dolnej wargi i odwrotnie).</w:t>
      </w:r>
    </w:p>
    <w:p w:rsidR="00976AD3" w:rsidRPr="00976AD3" w:rsidRDefault="00976AD3" w:rsidP="00976AD3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6AD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Wymowa samogłosek w parach: a-i, </w:t>
      </w:r>
      <w:proofErr w:type="spellStart"/>
      <w:r w:rsidRPr="00976AD3">
        <w:rPr>
          <w:rFonts w:ascii="Times New Roman" w:eastAsia="Times New Roman" w:hAnsi="Times New Roman" w:cs="Times New Roman"/>
          <w:sz w:val="28"/>
          <w:szCs w:val="28"/>
          <w:lang w:eastAsia="pl-PL"/>
        </w:rPr>
        <w:t>a-u,i-a,u-o,o-i,u-i,a-o</w:t>
      </w:r>
      <w:proofErr w:type="spellEnd"/>
      <w:r w:rsidRPr="00976AD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976AD3">
        <w:rPr>
          <w:rFonts w:ascii="Times New Roman" w:eastAsia="Times New Roman" w:hAnsi="Times New Roman" w:cs="Times New Roman"/>
          <w:sz w:val="28"/>
          <w:szCs w:val="28"/>
          <w:lang w:eastAsia="pl-PL"/>
        </w:rPr>
        <w:t>e-oitp</w:t>
      </w:r>
      <w:proofErr w:type="spellEnd"/>
      <w:r w:rsidRPr="00976AD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976AD3" w:rsidRPr="00976AD3" w:rsidRDefault="009B0087" w:rsidP="00976AD3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Wysuwanie warg w „ dzióbek</w:t>
      </w:r>
      <w:r w:rsidR="00976AD3" w:rsidRPr="00976AD3">
        <w:rPr>
          <w:rFonts w:ascii="Times New Roman" w:eastAsia="Times New Roman" w:hAnsi="Times New Roman" w:cs="Times New Roman"/>
          <w:sz w:val="28"/>
          <w:szCs w:val="28"/>
          <w:lang w:eastAsia="pl-PL"/>
        </w:rPr>
        <w:t>”, cofanie w „ uśmiech”.</w:t>
      </w:r>
    </w:p>
    <w:p w:rsidR="00976AD3" w:rsidRPr="00976AD3" w:rsidRDefault="00976AD3" w:rsidP="00976AD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76AD3" w:rsidRPr="00976AD3" w:rsidRDefault="00976AD3" w:rsidP="00976AD3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76AD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Ćwiczenia języka:</w:t>
      </w:r>
    </w:p>
    <w:p w:rsidR="00976AD3" w:rsidRPr="00976AD3" w:rsidRDefault="009B0087" w:rsidP="00976AD3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„Malowanie </w:t>
      </w:r>
      <w:r w:rsidR="00976AD3" w:rsidRPr="00976AD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podniebienia” czubkiem języka, jama ustna szeroko otwarta.</w:t>
      </w:r>
    </w:p>
    <w:p w:rsidR="00976AD3" w:rsidRPr="00976AD3" w:rsidRDefault="00976AD3" w:rsidP="00976AD3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6AD3">
        <w:rPr>
          <w:rFonts w:ascii="Times New Roman" w:eastAsia="Times New Roman" w:hAnsi="Times New Roman" w:cs="Times New Roman"/>
          <w:sz w:val="28"/>
          <w:szCs w:val="28"/>
          <w:lang w:eastAsia="pl-PL"/>
        </w:rPr>
        <w:t>Oblizywanie dolnej i górnej wargi przy ustach szerok</w:t>
      </w:r>
      <w:r w:rsidR="009B0087">
        <w:rPr>
          <w:rFonts w:ascii="Times New Roman" w:eastAsia="Times New Roman" w:hAnsi="Times New Roman" w:cs="Times New Roman"/>
          <w:sz w:val="28"/>
          <w:szCs w:val="28"/>
          <w:lang w:eastAsia="pl-PL"/>
        </w:rPr>
        <w:t>o otwartych /krążenie językiem</w:t>
      </w:r>
      <w:r w:rsidRPr="00976AD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976AD3" w:rsidRPr="00976AD3" w:rsidRDefault="00976AD3" w:rsidP="00976AD3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6AD3">
        <w:rPr>
          <w:rFonts w:ascii="Times New Roman" w:eastAsia="Times New Roman" w:hAnsi="Times New Roman" w:cs="Times New Roman"/>
          <w:sz w:val="28"/>
          <w:szCs w:val="28"/>
          <w:lang w:eastAsia="pl-PL"/>
        </w:rPr>
        <w:t>Wysuwanie języka w przód i cofanie w głąb jamy ustnej.</w:t>
      </w:r>
    </w:p>
    <w:p w:rsidR="00976AD3" w:rsidRPr="00976AD3" w:rsidRDefault="00976AD3" w:rsidP="00976AD3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6AD3">
        <w:rPr>
          <w:rFonts w:ascii="Times New Roman" w:eastAsia="Times New Roman" w:hAnsi="Times New Roman" w:cs="Times New Roman"/>
          <w:sz w:val="28"/>
          <w:szCs w:val="28"/>
          <w:lang w:eastAsia="pl-PL"/>
        </w:rPr>
        <w:t>Kląskanie językiem.</w:t>
      </w:r>
    </w:p>
    <w:p w:rsidR="00976AD3" w:rsidRPr="00976AD3" w:rsidRDefault="00976AD3" w:rsidP="00976AD3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6AD3">
        <w:rPr>
          <w:rFonts w:ascii="Times New Roman" w:eastAsia="Times New Roman" w:hAnsi="Times New Roman" w:cs="Times New Roman"/>
          <w:sz w:val="28"/>
          <w:szCs w:val="28"/>
          <w:lang w:eastAsia="pl-PL"/>
        </w:rPr>
        <w:t>Dotykanie czubkiem języka na zmianę do górnych i dolnych zębów, przy maksymalnym otwarciu ust.</w:t>
      </w:r>
    </w:p>
    <w:p w:rsidR="00976AD3" w:rsidRPr="00976AD3" w:rsidRDefault="00976AD3" w:rsidP="00976AD3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6AD3">
        <w:rPr>
          <w:rFonts w:ascii="Times New Roman" w:eastAsia="Times New Roman" w:hAnsi="Times New Roman" w:cs="Times New Roman"/>
          <w:sz w:val="28"/>
          <w:szCs w:val="28"/>
          <w:lang w:eastAsia="pl-PL"/>
        </w:rPr>
        <w:t>Oblizywanie zębów po wewnętrznej i zewnętrznej powierzchni dzią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seł pod wargami.</w:t>
      </w:r>
    </w:p>
    <w:p w:rsidR="00976AD3" w:rsidRPr="00976AD3" w:rsidRDefault="00976AD3" w:rsidP="00976AD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76AD3" w:rsidRPr="00976AD3" w:rsidRDefault="00976AD3" w:rsidP="00976AD3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76AD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Ćwiczenia usprawniające podniebienie miękkie:</w:t>
      </w:r>
    </w:p>
    <w:p w:rsidR="00976AD3" w:rsidRPr="00976AD3" w:rsidRDefault="00976AD3" w:rsidP="00976AD3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Ziewanie</w:t>
      </w:r>
    </w:p>
    <w:p w:rsidR="00976AD3" w:rsidRPr="00976AD3" w:rsidRDefault="00976AD3" w:rsidP="00976AD3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6AD3">
        <w:rPr>
          <w:rFonts w:ascii="Times New Roman" w:eastAsia="Times New Roman" w:hAnsi="Times New Roman" w:cs="Times New Roman"/>
          <w:sz w:val="28"/>
          <w:szCs w:val="28"/>
          <w:lang w:eastAsia="pl-PL"/>
        </w:rPr>
        <w:t>Płukanie gardła ciepłą wodą.</w:t>
      </w:r>
    </w:p>
    <w:p w:rsidR="00976AD3" w:rsidRPr="00976AD3" w:rsidRDefault="00976AD3" w:rsidP="00976AD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76AD3" w:rsidRPr="00976AD3" w:rsidRDefault="00976AD3" w:rsidP="00976AD3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76AD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Ćwiczenia policzków:</w:t>
      </w:r>
    </w:p>
    <w:p w:rsidR="00976AD3" w:rsidRPr="00976AD3" w:rsidRDefault="00976AD3" w:rsidP="00976AD3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Nadymanie policzków </w:t>
      </w:r>
    </w:p>
    <w:p w:rsidR="00976AD3" w:rsidRDefault="00976AD3" w:rsidP="00976AD3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6AD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Wciąganie policzków </w:t>
      </w:r>
    </w:p>
    <w:p w:rsidR="00976AD3" w:rsidRPr="00976AD3" w:rsidRDefault="00976AD3" w:rsidP="00976AD3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Naprzemiennie nadymanie i wciąganie policzków</w:t>
      </w:r>
    </w:p>
    <w:p w:rsidR="00976AD3" w:rsidRPr="00976AD3" w:rsidRDefault="00976AD3" w:rsidP="00976AD3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36" w:afterAutospacing="0" w:line="276" w:lineRule="auto"/>
        <w:rPr>
          <w:sz w:val="28"/>
          <w:szCs w:val="28"/>
        </w:rPr>
      </w:pPr>
      <w:r w:rsidRPr="00976AD3">
        <w:rPr>
          <w:sz w:val="28"/>
          <w:szCs w:val="28"/>
        </w:rPr>
        <w:t>Nabieranie powietrza w usta, przesuwanie powietrza z jednego policzka do drugiego na zmianę.</w:t>
      </w:r>
    </w:p>
    <w:p w:rsidR="00976AD3" w:rsidRPr="00976AD3" w:rsidRDefault="00976AD3" w:rsidP="00976AD3">
      <w:pPr>
        <w:rPr>
          <w:rFonts w:ascii="Times New Roman" w:hAnsi="Times New Roman" w:cs="Times New Roman"/>
          <w:b/>
          <w:sz w:val="28"/>
          <w:szCs w:val="28"/>
        </w:rPr>
      </w:pPr>
    </w:p>
    <w:sectPr w:rsidR="00976AD3" w:rsidRPr="00976AD3" w:rsidSect="00BD1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B465D"/>
    <w:multiLevelType w:val="hybridMultilevel"/>
    <w:tmpl w:val="31260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A6F9E"/>
    <w:multiLevelType w:val="multilevel"/>
    <w:tmpl w:val="B984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B35E9B"/>
    <w:multiLevelType w:val="hybridMultilevel"/>
    <w:tmpl w:val="45344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F6F9E"/>
    <w:multiLevelType w:val="hybridMultilevel"/>
    <w:tmpl w:val="8D14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64015"/>
    <w:multiLevelType w:val="hybridMultilevel"/>
    <w:tmpl w:val="569AC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911DC"/>
    <w:multiLevelType w:val="hybridMultilevel"/>
    <w:tmpl w:val="B7B894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976AD3"/>
    <w:rsid w:val="00086E2F"/>
    <w:rsid w:val="001B642D"/>
    <w:rsid w:val="00415A02"/>
    <w:rsid w:val="0061246B"/>
    <w:rsid w:val="007C5366"/>
    <w:rsid w:val="0093301D"/>
    <w:rsid w:val="00976AD3"/>
    <w:rsid w:val="009B0087"/>
    <w:rsid w:val="009C1BD8"/>
    <w:rsid w:val="00BB6E4B"/>
    <w:rsid w:val="00BD1863"/>
    <w:rsid w:val="00F47631"/>
    <w:rsid w:val="00FA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6AD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76AD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76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iwona.pies@outlook.com</cp:lastModifiedBy>
  <cp:revision>2</cp:revision>
  <dcterms:created xsi:type="dcterms:W3CDTF">2021-01-17T11:35:00Z</dcterms:created>
  <dcterms:modified xsi:type="dcterms:W3CDTF">2021-01-17T11:35:00Z</dcterms:modified>
</cp:coreProperties>
</file>