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951A0" w:rsidRPr="00A951A0" w:rsidTr="00A951A0">
        <w:trPr>
          <w:tblCellSpacing w:w="0" w:type="dxa"/>
        </w:trPr>
        <w:tc>
          <w:tcPr>
            <w:tcW w:w="9000" w:type="dxa"/>
            <w:vAlign w:val="center"/>
            <w:hideMark/>
          </w:tcPr>
          <w:p w:rsidR="00A951A0" w:rsidRPr="00A951A0" w:rsidRDefault="00A951A0" w:rsidP="00A951A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951A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Szanowni Państwo Dyrektorzy,</w:t>
            </w:r>
          </w:p>
          <w:p w:rsidR="00A951A0" w:rsidRPr="00A951A0" w:rsidRDefault="00A951A0" w:rsidP="00A951A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951A0">
              <w:rPr>
                <w:rFonts w:ascii="Tahoma" w:eastAsia="Times New Roman" w:hAnsi="Tahoma" w:cs="Tahoma"/>
                <w:color w:val="1B1B1B"/>
                <w:sz w:val="24"/>
                <w:szCs w:val="24"/>
                <w:lang w:eastAsia="pl-PL"/>
              </w:rPr>
              <w:t>wspólnie z Głównym Inspektorem Sanitarnym </w:t>
            </w:r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kierujemy specjalny list do rodziców uczniów, w którym zachęcamy do zainstalowania aplikacji </w:t>
            </w:r>
            <w:proofErr w:type="spellStart"/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ProteGo</w:t>
            </w:r>
            <w:proofErr w:type="spellEnd"/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. To narzędzie pozwalające na ograniczenie ryzyka rozprzestrzeniania się </w:t>
            </w:r>
            <w:proofErr w:type="spellStart"/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koronawirusa</w:t>
            </w:r>
            <w:proofErr w:type="spellEnd"/>
            <w:r w:rsidRPr="00A951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, wspierające bezpieczny powrót dzieci do szkół. </w:t>
            </w:r>
          </w:p>
          <w:p w:rsidR="00A951A0" w:rsidRPr="00A951A0" w:rsidRDefault="00A951A0" w:rsidP="00A951A0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ProteGO</w:t>
            </w:r>
            <w:proofErr w:type="spellEnd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to aplikacja, która powiadamia o możliwym kontakcie z </w:t>
            </w:r>
            <w:proofErr w:type="spellStart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koronawirusem</w:t>
            </w:r>
            <w:proofErr w:type="spellEnd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. Informuje również, jakie środki ostrożności zachować i jak postępować w przypadku podejrzenia infekcji u siebie lub swoich bliskich. Ponadto </w:t>
            </w:r>
            <w:proofErr w:type="spellStart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ProteGO</w:t>
            </w:r>
            <w:proofErr w:type="spellEnd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to wiarygodne i sprawdzone źródło wiedzy. W aplikacji znajdują się komunikaty potwierdzone przez Ministerstwo Zdrowia i Główny Inspektorat Sanitarny, a także informacje opracowane na podstawie danych Europejskiego Centrum ds. Zapobiegania i Kontroli Chorób (ECDC) oraz Światowej Organizacji Zdrowia (WHO).</w:t>
            </w:r>
          </w:p>
          <w:p w:rsidR="00A951A0" w:rsidRPr="00A951A0" w:rsidRDefault="00A951A0" w:rsidP="00A951A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951A0">
              <w:rPr>
                <w:rFonts w:ascii="Tahoma" w:eastAsia="Times New Roman" w:hAnsi="Tahoma" w:cs="Tahoma"/>
                <w:color w:val="1B1B1B"/>
                <w:sz w:val="24"/>
                <w:szCs w:val="24"/>
                <w:lang w:eastAsia="pl-PL"/>
              </w:rPr>
              <w:t>Uprzejmie proszę o przekazanie listu rodzicom uczniów oraz zawieszenie informacji o aplikacji w widocznym dla nich miejscu w placówce oświatowej. </w:t>
            </w:r>
          </w:p>
          <w:p w:rsidR="00A951A0" w:rsidRPr="00A951A0" w:rsidRDefault="00A951A0" w:rsidP="00A951A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951A0">
              <w:rPr>
                <w:rFonts w:ascii="Tahoma" w:eastAsia="Times New Roman" w:hAnsi="Tahoma" w:cs="Tahoma"/>
                <w:color w:val="1B1B1B"/>
                <w:sz w:val="24"/>
                <w:szCs w:val="24"/>
                <w:lang w:eastAsia="pl-PL"/>
              </w:rPr>
              <w:t>Jednocześnie pragnę przypomnieć, że na stronie internetowej ministerstwa znajduje się zestawienie najważniejszych pytań i odpowiedzi, które mogą być pomocne w bezpiecznym powrocie uczniów do szkół. Zachęcam Państwa do śledzenia tych informacji na bieżąco. Bezpośredni link </w:t>
            </w:r>
            <w:hyperlink r:id="rId4" w:tgtFrame="_blank" w:history="1">
              <w:r w:rsidRPr="00A951A0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https://www.gov.pl/web/edukacja/bezpieczny-powrot-do-szkol2</w:t>
              </w:r>
            </w:hyperlink>
          </w:p>
          <w:p w:rsidR="00A951A0" w:rsidRPr="00A951A0" w:rsidRDefault="00A951A0" w:rsidP="00A951A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51A0" w:rsidRPr="00A951A0" w:rsidTr="00A951A0">
        <w:trPr>
          <w:tblCellSpacing w:w="0" w:type="dxa"/>
        </w:trPr>
        <w:tc>
          <w:tcPr>
            <w:tcW w:w="9000" w:type="dxa"/>
            <w:vAlign w:val="center"/>
            <w:hideMark/>
          </w:tcPr>
          <w:p w:rsidR="00A951A0" w:rsidRPr="00A951A0" w:rsidRDefault="00A951A0" w:rsidP="00A951A0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951A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Z wyrazami szacunku</w:t>
            </w:r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A951A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A951A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Piontkowski</w:t>
            </w:r>
            <w:proofErr w:type="spellEnd"/>
            <w:r w:rsidRPr="00A951A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A951A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Minister Edukacji Narodowej</w:t>
            </w:r>
          </w:p>
        </w:tc>
      </w:tr>
    </w:tbl>
    <w:p w:rsidR="00C72EE1" w:rsidRDefault="00C72EE1">
      <w:bookmarkStart w:id="0" w:name="_GoBack"/>
      <w:bookmarkEnd w:id="0"/>
    </w:p>
    <w:sectPr w:rsidR="00C7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A0"/>
    <w:rsid w:val="00A951A0"/>
    <w:rsid w:val="00C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309A-1FD8-40DA-AAB5-36261EC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bezpieczny-powrot-do-szkol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2020-08-28T12:12:00Z</dcterms:created>
  <dcterms:modified xsi:type="dcterms:W3CDTF">2020-08-28T12:13:00Z</dcterms:modified>
</cp:coreProperties>
</file>